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3A99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4EBAA463" wp14:editId="6941552F">
            <wp:extent cx="501015" cy="57150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BDCA5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ВИКОНАВЧИЙ КОМІТЕТ </w:t>
      </w:r>
    </w:p>
    <w:p w14:paraId="1DCC7059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НОВОПІЛЬСЬКОЇ СІЛЬСЬКОЇ РАДИ</w:t>
      </w:r>
    </w:p>
    <w:p w14:paraId="46FEC7F8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КРИВОРІЗЬКОГО РАЙОНУ ДНІПРОПЕТРОВС</w:t>
      </w:r>
      <w:r w:rsidRPr="00537CE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ЬКОЇ ОБЛАСТІ</w:t>
      </w:r>
    </w:p>
    <w:p w14:paraId="374A536E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</w:t>
      </w:r>
    </w:p>
    <w:p w14:paraId="396F70BD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44CAF8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14:paraId="012B4A70" w14:textId="0A6DE982" w:rsid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A3D640" w14:textId="270E1DD1" w:rsid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 вересня 2025 року        </w:t>
      </w:r>
      <w:r w:rsidR="00C67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02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67D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 w:rsidR="00602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221</w:t>
      </w:r>
    </w:p>
    <w:p w14:paraId="6C89131F" w14:textId="61AF79CF" w:rsidR="00537CE7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894F4E" w14:textId="77777777" w:rsidR="00ED1783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рішення виконкому сільської ради </w:t>
      </w:r>
    </w:p>
    <w:p w14:paraId="718D852C" w14:textId="77777777" w:rsidR="00ED1783" w:rsidRDefault="00537CE7" w:rsidP="00537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від </w:t>
      </w: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березня 2025 року № 67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постановку </w:t>
      </w:r>
      <w:r w:rsidR="00ED1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ХХХХХХ</w:t>
      </w: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D652F19" w14:textId="59B43621" w:rsidR="00537CE7" w:rsidRPr="00537CE7" w:rsidRDefault="00537CE7" w:rsidP="00537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членів його сім’ї на позачергову квартирну чергу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537C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DCCB896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D2188E" w14:textId="0527C027" w:rsidR="00537CE7" w:rsidRPr="00537CE7" w:rsidRDefault="00537CE7" w:rsidP="00537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Керуючись ст.30 Закону України «Про місцеве самоврядування в Україні», статтями 36-46 Житлового Кодексу України, Законом України «Про житловий фонд соціального призначення», відповідно до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УСРСР і </w:t>
      </w:r>
      <w:proofErr w:type="spellStart"/>
      <w:r w:rsidRPr="00537CE7">
        <w:rPr>
          <w:rFonts w:ascii="Times New Roman" w:eastAsia="Calibri" w:hAnsi="Times New Roman" w:cs="Times New Roman"/>
          <w:sz w:val="28"/>
          <w:szCs w:val="28"/>
          <w:lang w:eastAsia="ru-RU"/>
        </w:rPr>
        <w:t>Укрпрофради</w:t>
      </w:r>
      <w:proofErr w:type="spellEnd"/>
      <w:r w:rsidRPr="00537C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 11.12.1984 року № 470, враховуючи протокол засідання 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з житлових питань при виконавчому комітеті Новопільської сільської ради від 17</w:t>
      </w:r>
      <w:r w:rsidR="00C67D0B" w:rsidRPr="00C67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вересня 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року </w:t>
      </w:r>
      <w:r w:rsidRPr="00537C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C67D0B" w:rsidRPr="00C67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537CE7">
        <w:rPr>
          <w:rFonts w:ascii="Times New Roman" w:eastAsia="Calibri" w:hAnsi="Times New Roman" w:cs="Times New Roman"/>
          <w:sz w:val="28"/>
          <w:szCs w:val="28"/>
        </w:rPr>
        <w:t>иконавчий комітет сільської ради</w:t>
      </w:r>
    </w:p>
    <w:p w14:paraId="7404ACB1" w14:textId="77777777" w:rsidR="00537CE7" w:rsidRPr="00537CE7" w:rsidRDefault="00537CE7" w:rsidP="00537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61E97A" w14:textId="77777777" w:rsidR="00537CE7" w:rsidRPr="00537CE7" w:rsidRDefault="00537CE7" w:rsidP="00537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CE7">
        <w:rPr>
          <w:rFonts w:ascii="Times New Roman" w:eastAsia="Calibri" w:hAnsi="Times New Roman" w:cs="Times New Roman"/>
          <w:b/>
          <w:sz w:val="28"/>
          <w:szCs w:val="28"/>
        </w:rPr>
        <w:t>ВИРІШИВ:</w:t>
      </w:r>
    </w:p>
    <w:p w14:paraId="3146E2BC" w14:textId="72C05F80" w:rsidR="00537CE7" w:rsidRDefault="00537CE7" w:rsidP="00537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CF01A6" w14:textId="0095BC5D" w:rsidR="00537CE7" w:rsidRPr="00537CE7" w:rsidRDefault="00537CE7" w:rsidP="00537C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proofErr w:type="spellStart"/>
      <w:r w:rsidRPr="00537CE7">
        <w:rPr>
          <w:rFonts w:ascii="Times New Roman" w:eastAsia="Calibri" w:hAnsi="Times New Roman" w:cs="Times New Roman"/>
          <w:bCs/>
          <w:sz w:val="28"/>
          <w:szCs w:val="28"/>
        </w:rPr>
        <w:t>Внести</w:t>
      </w:r>
      <w:proofErr w:type="spellEnd"/>
      <w:r w:rsidRPr="00537CE7">
        <w:rPr>
          <w:rFonts w:ascii="Times New Roman" w:eastAsia="Calibri" w:hAnsi="Times New Roman" w:cs="Times New Roman"/>
          <w:bCs/>
          <w:sz w:val="28"/>
          <w:szCs w:val="28"/>
        </w:rPr>
        <w:t xml:space="preserve"> зміни до </w:t>
      </w:r>
      <w:r w:rsidRPr="00537C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рішення виконкому сільської ради від 20 березня 2025 року № 67 «Про постановку </w:t>
      </w:r>
      <w:r w:rsidR="00ED17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ХХХХХХ</w:t>
      </w:r>
      <w:r w:rsidRPr="00537C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членів його сім’ї на позачергову квартирну чергу»</w:t>
      </w:r>
      <w:r w:rsidRPr="00537CE7">
        <w:rPr>
          <w:rFonts w:ascii="Times New Roman" w:eastAsia="Calibri" w:hAnsi="Times New Roman" w:cs="Times New Roman"/>
          <w:bCs/>
          <w:sz w:val="28"/>
          <w:szCs w:val="28"/>
        </w:rPr>
        <w:t>, виклавши п. 1 рішення в такій редакції:</w:t>
      </w:r>
    </w:p>
    <w:p w14:paraId="591CA44A" w14:textId="747F1A23" w:rsidR="00537CE7" w:rsidRPr="00537CE7" w:rsidRDefault="00537CE7" w:rsidP="00537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75120E" w14:textId="4E810456" w:rsidR="00537CE7" w:rsidRDefault="00537CE7" w:rsidP="00537C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Поставити </w:t>
      </w:r>
      <w:r w:rsidR="00ED178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178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1985 року народження,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ветерана війни, 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 з інвалідністю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внаслідок війни 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ІІ групи,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ч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ленів його сім’ї: дружину </w:t>
      </w:r>
      <w:r w:rsidR="00ED178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1783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>199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 на </w:t>
      </w:r>
      <w:r w:rsidRPr="00537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позачергову</w:t>
      </w: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квартирну чергу.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268DDE3" w14:textId="77777777" w:rsidR="00537CE7" w:rsidRPr="00537CE7" w:rsidRDefault="00537CE7" w:rsidP="00537C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8E8EE" w14:textId="77777777" w:rsidR="00537CE7" w:rsidRDefault="00537CE7" w:rsidP="00537C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пункти рішення залишити без змін.</w:t>
      </w:r>
    </w:p>
    <w:p w14:paraId="31604E2A" w14:textId="77777777" w:rsidR="00537CE7" w:rsidRPr="00537CE7" w:rsidRDefault="00537CE7" w:rsidP="00537CE7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376E6" w14:textId="77777777" w:rsidR="00537CE7" w:rsidRPr="00537CE7" w:rsidRDefault="00537CE7" w:rsidP="00537CE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37CE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>виконанням</w:t>
      </w:r>
      <w:proofErr w:type="spellEnd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>рішення</w:t>
      </w:r>
      <w:proofErr w:type="spellEnd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>покласти</w:t>
      </w:r>
      <w:proofErr w:type="spellEnd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заступника сільського </w:t>
      </w:r>
      <w:proofErr w:type="spellStart"/>
      <w:r w:rsidRPr="00537CE7">
        <w:rPr>
          <w:rFonts w:ascii="Times New Roman" w:eastAsia="Calibri" w:hAnsi="Times New Roman" w:cs="Times New Roman"/>
          <w:sz w:val="28"/>
          <w:szCs w:val="28"/>
          <w:lang w:val="ru-RU"/>
        </w:rPr>
        <w:t>голови</w:t>
      </w:r>
      <w:proofErr w:type="spellEnd"/>
      <w:r w:rsidRPr="00537CE7">
        <w:rPr>
          <w:rFonts w:ascii="Times New Roman" w:eastAsia="Calibri" w:hAnsi="Times New Roman" w:cs="Times New Roman"/>
          <w:sz w:val="28"/>
          <w:szCs w:val="28"/>
        </w:rPr>
        <w:t xml:space="preserve"> Герасименка М.М.</w:t>
      </w:r>
    </w:p>
    <w:p w14:paraId="581546FF" w14:textId="77777777" w:rsidR="00537CE7" w:rsidRPr="00537CE7" w:rsidRDefault="00537CE7" w:rsidP="00537C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3517EA0" w14:textId="77777777" w:rsidR="00537CE7" w:rsidRPr="00537CE7" w:rsidRDefault="00537CE7" w:rsidP="00537C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8739FBC" w14:textId="77777777" w:rsidR="00537CE7" w:rsidRPr="00537CE7" w:rsidRDefault="00537CE7" w:rsidP="00537C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537CE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Новопільський сільський голова                      Олександр БОНДАРЕНКО</w:t>
      </w:r>
    </w:p>
    <w:sectPr w:rsidR="00537CE7" w:rsidRPr="0053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CE7"/>
    <w:rsid w:val="00537CE7"/>
    <w:rsid w:val="006021CF"/>
    <w:rsid w:val="00C67D0B"/>
    <w:rsid w:val="00ED1783"/>
    <w:rsid w:val="00FC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0817"/>
  <w15:chartTrackingRefBased/>
  <w15:docId w15:val="{CACD299A-BF3B-4D60-B05C-3F8B0436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2025-09-19T06:13:00Z</dcterms:created>
  <dcterms:modified xsi:type="dcterms:W3CDTF">2025-09-23T10:45:00Z</dcterms:modified>
</cp:coreProperties>
</file>